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B0B" w:rsidRPr="00394B0B" w:rsidRDefault="00394B0B" w:rsidP="00394B0B">
      <w:pPr>
        <w:spacing w:line="360" w:lineRule="auto"/>
        <w:jc w:val="left"/>
        <w:rPr>
          <w:rFonts w:asciiTheme="majorEastAsia" w:eastAsiaTheme="majorEastAsia" w:hAnsiTheme="majorEastAsia"/>
          <w:b/>
          <w:bCs/>
          <w:sz w:val="28"/>
          <w:szCs w:val="28"/>
        </w:rPr>
      </w:pPr>
      <w:bookmarkStart w:id="0" w:name="_GoBack"/>
      <w:bookmarkEnd w:id="0"/>
      <w:r w:rsidRPr="00394B0B">
        <w:rPr>
          <w:rFonts w:asciiTheme="majorEastAsia" w:eastAsiaTheme="majorEastAsia" w:hAnsiTheme="majorEastAsia" w:hint="eastAsia"/>
          <w:b/>
          <w:bCs/>
          <w:sz w:val="28"/>
          <w:szCs w:val="28"/>
        </w:rPr>
        <w:t>附件4</w:t>
      </w:r>
    </w:p>
    <w:p w:rsidR="00FE431C" w:rsidRDefault="001B6588" w:rsidP="00394B0B">
      <w:pPr>
        <w:spacing w:beforeLines="100" w:before="312" w:afterLines="150" w:after="468" w:line="360" w:lineRule="auto"/>
        <w:jc w:val="center"/>
        <w:rPr>
          <w:rFonts w:ascii="黑体" w:eastAsia="黑体"/>
          <w:sz w:val="40"/>
          <w:szCs w:val="32"/>
        </w:rPr>
      </w:pPr>
      <w:r>
        <w:rPr>
          <w:rFonts w:ascii="黑体" w:eastAsia="黑体" w:hint="eastAsia"/>
          <w:b/>
          <w:bCs/>
          <w:sz w:val="40"/>
          <w:szCs w:val="32"/>
        </w:rPr>
        <w:t>项目可行性分析报告</w:t>
      </w:r>
    </w:p>
    <w:p w:rsidR="00FE431C" w:rsidRDefault="001B6588">
      <w:pPr>
        <w:spacing w:line="360" w:lineRule="auto"/>
        <w:rPr>
          <w:rFonts w:ascii="黑体" w:eastAsia="黑体"/>
          <w:b/>
          <w:bCs/>
          <w:sz w:val="32"/>
        </w:rPr>
      </w:pPr>
      <w:r>
        <w:rPr>
          <w:rFonts w:ascii="黑体" w:eastAsia="黑体" w:hint="eastAsia"/>
          <w:b/>
          <w:bCs/>
          <w:sz w:val="32"/>
        </w:rPr>
        <w:t>1、申报项目的可行性、必要性、合理性进行评估</w:t>
      </w:r>
    </w:p>
    <w:p w:rsidR="00FE431C" w:rsidRDefault="001B6588">
      <w:pPr>
        <w:spacing w:line="59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对项目从技术、资金筹措、成本费用、组织管理、经济社会影响等方面进行详细的可行性分析，如是否符合产业政策、行业和地区发展规划；资源优势及其与当地主导产业关系；能否促进当地经济发展等。</w:t>
      </w:r>
    </w:p>
    <w:p w:rsidR="00FE431C" w:rsidRDefault="001B6588">
      <w:pPr>
        <w:spacing w:line="360" w:lineRule="auto"/>
        <w:rPr>
          <w:rFonts w:ascii="黑体" w:eastAsia="黑体"/>
          <w:b/>
          <w:bCs/>
          <w:sz w:val="32"/>
        </w:rPr>
      </w:pPr>
      <w:r>
        <w:rPr>
          <w:rFonts w:ascii="黑体" w:eastAsia="黑体" w:hint="eastAsia"/>
          <w:b/>
          <w:bCs/>
          <w:sz w:val="32"/>
        </w:rPr>
        <w:t>2、申报项目的执行过程中政府采购目标、计划调整情况及采取的相关措施</w:t>
      </w:r>
    </w:p>
    <w:p w:rsidR="00FE431C" w:rsidRDefault="001B6588">
      <w:pPr>
        <w:spacing w:line="59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根据每个项目的具体情况说明，需纳入政府采购范围的要说明采购目标、计划。如果延续项目在执行过程中计划发生调整要说明调整内容、原因及相关手续。</w:t>
      </w:r>
    </w:p>
    <w:p w:rsidR="00FE431C" w:rsidRDefault="001B6588">
      <w:pPr>
        <w:spacing w:line="360" w:lineRule="auto"/>
        <w:rPr>
          <w:rFonts w:ascii="黑体" w:eastAsia="黑体"/>
          <w:b/>
          <w:bCs/>
          <w:sz w:val="32"/>
        </w:rPr>
      </w:pPr>
      <w:r>
        <w:rPr>
          <w:rFonts w:ascii="黑体" w:eastAsia="黑体" w:hint="eastAsia"/>
          <w:b/>
          <w:bCs/>
          <w:sz w:val="32"/>
        </w:rPr>
        <w:t>3、申报项目前期准备工作的完成情况</w:t>
      </w:r>
    </w:p>
    <w:p w:rsidR="00FE431C" w:rsidRDefault="001B6588">
      <w:pPr>
        <w:spacing w:line="59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部门为申报项目所做的前期准备工作，例如基建预算申报、对项目进行的调查研究、专家论证等。</w:t>
      </w:r>
      <w:r>
        <w:rPr>
          <w:rFonts w:ascii="仿宋_GB2312" w:eastAsia="仿宋_GB2312"/>
          <w:sz w:val="32"/>
        </w:rPr>
        <w:t xml:space="preserve"> </w:t>
      </w:r>
    </w:p>
    <w:p w:rsidR="00FE431C" w:rsidRDefault="001B6588">
      <w:pPr>
        <w:spacing w:line="360" w:lineRule="auto"/>
        <w:rPr>
          <w:rFonts w:ascii="黑体" w:eastAsia="黑体"/>
          <w:b/>
          <w:bCs/>
          <w:sz w:val="32"/>
        </w:rPr>
      </w:pPr>
      <w:r>
        <w:rPr>
          <w:rFonts w:ascii="黑体" w:eastAsia="黑体" w:hint="eastAsia"/>
          <w:b/>
          <w:bCs/>
          <w:sz w:val="32"/>
        </w:rPr>
        <w:t>4、项目管理的计划安排或工作方案（包括财务管理、工程管理等）</w:t>
      </w:r>
    </w:p>
    <w:p w:rsidR="00FE431C" w:rsidRDefault="001B6588">
      <w:pPr>
        <w:spacing w:line="59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项目管理的计划安排，如对财政资金使用是否实行招投标、国库集中支付等相关实施措施；项目管理是否具有财务管理、工程管理、档案管理等工作方案，如资金报账制度、建设监理制度、合同管理制度、法人负责制度等。</w:t>
      </w:r>
    </w:p>
    <w:p w:rsidR="00FE431C" w:rsidRDefault="00FE431C"/>
    <w:sectPr w:rsidR="00FE431C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552" w:rsidRDefault="00407552" w:rsidP="00394B0B">
      <w:r>
        <w:separator/>
      </w:r>
    </w:p>
  </w:endnote>
  <w:endnote w:type="continuationSeparator" w:id="0">
    <w:p w:rsidR="00407552" w:rsidRDefault="00407552" w:rsidP="00394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6163072"/>
      <w:docPartObj>
        <w:docPartGallery w:val="Page Numbers (Bottom of Page)"/>
        <w:docPartUnique/>
      </w:docPartObj>
    </w:sdtPr>
    <w:sdtContent>
      <w:p w:rsidR="00A424CD" w:rsidRDefault="00A424CD">
        <w:pPr>
          <w:pStyle w:val="a3"/>
          <w:jc w:val="center"/>
        </w:pPr>
        <w:r>
          <w:rPr>
            <w:rFonts w:hint="eastAsia"/>
          </w:rPr>
          <w:t>72</w:t>
        </w:r>
      </w:p>
    </w:sdtContent>
  </w:sdt>
  <w:p w:rsidR="00A424CD" w:rsidRDefault="00A424C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552" w:rsidRDefault="00407552" w:rsidP="00394B0B">
      <w:r>
        <w:separator/>
      </w:r>
    </w:p>
  </w:footnote>
  <w:footnote w:type="continuationSeparator" w:id="0">
    <w:p w:rsidR="00407552" w:rsidRDefault="00407552" w:rsidP="00394B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644"/>
    <w:rsid w:val="00022600"/>
    <w:rsid w:val="001B6588"/>
    <w:rsid w:val="00394B0B"/>
    <w:rsid w:val="00407552"/>
    <w:rsid w:val="00407586"/>
    <w:rsid w:val="00545547"/>
    <w:rsid w:val="00A424CD"/>
    <w:rsid w:val="00E91644"/>
    <w:rsid w:val="00FE431C"/>
    <w:rsid w:val="0AC62CBD"/>
    <w:rsid w:val="0CA80526"/>
    <w:rsid w:val="20FA3D3D"/>
    <w:rsid w:val="4F2F27F9"/>
    <w:rsid w:val="65684968"/>
    <w:rsid w:val="70F55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63</Words>
  <Characters>363</Characters>
  <Application>Microsoft Office Word</Application>
  <DocSecurity>0</DocSecurity>
  <Lines>3</Lines>
  <Paragraphs>1</Paragraphs>
  <ScaleCrop>false</ScaleCrop>
  <Company>Microsoft</Company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4</cp:revision>
  <dcterms:created xsi:type="dcterms:W3CDTF">2018-09-26T10:56:00Z</dcterms:created>
  <dcterms:modified xsi:type="dcterms:W3CDTF">2019-06-20T06:53:00Z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